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4E" w:rsidRPr="003F11C6" w:rsidRDefault="006B5502" w:rsidP="0035209B">
      <w:pPr>
        <w:bidi/>
        <w:spacing w:after="0" w:line="10" w:lineRule="atLeast"/>
        <w:rPr>
          <w:rFonts w:cs="B Nazanin"/>
          <w:b/>
          <w:bCs/>
          <w:sz w:val="14"/>
          <w:szCs w:val="1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A6A5DE" wp14:editId="1135FE55">
            <wp:simplePos x="0" y="0"/>
            <wp:positionH relativeFrom="column">
              <wp:posOffset>6985</wp:posOffset>
            </wp:positionH>
            <wp:positionV relativeFrom="paragraph">
              <wp:posOffset>-697230</wp:posOffset>
            </wp:positionV>
            <wp:extent cx="981075" cy="97155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E05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1A432B37" wp14:editId="1DDD95A1">
            <wp:simplePos x="0" y="0"/>
            <wp:positionH relativeFrom="column">
              <wp:posOffset>5763895</wp:posOffset>
            </wp:positionH>
            <wp:positionV relativeFrom="paragraph">
              <wp:posOffset>-826135</wp:posOffset>
            </wp:positionV>
            <wp:extent cx="1063256" cy="903767"/>
            <wp:effectExtent l="0" t="0" r="0" b="0"/>
            <wp:wrapNone/>
            <wp:docPr id="1" name="Picture 2" descr="C:\Users\Aryaneh pc\Desktop\ar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yaneh pc\Desktop\ar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56" cy="9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64818" w:rsidRPr="003F11C6" w:rsidRDefault="003F11C6" w:rsidP="0035209B">
      <w:pPr>
        <w:bidi/>
        <w:spacing w:after="0" w:line="10" w:lineRule="atLeast"/>
        <w:rPr>
          <w:rFonts w:cs="B Nazanin"/>
          <w:b/>
          <w:bCs/>
          <w:rtl/>
          <w:lang w:bidi="fa-IR"/>
        </w:rPr>
      </w:pPr>
      <w:r w:rsidRPr="003F11C6">
        <w:rPr>
          <w:rFonts w:cs="B Nazanin" w:hint="cs"/>
          <w:b/>
          <w:bCs/>
          <w:rtl/>
          <w:lang w:bidi="fa-IR"/>
        </w:rPr>
        <w:t>ریاست محترم پژوهشکده ژنتیک و زیست فناوری کشاورزی طبرستان</w:t>
      </w:r>
    </w:p>
    <w:p w:rsidR="00864818" w:rsidRPr="004C1FC3" w:rsidRDefault="00864818" w:rsidP="0035209B">
      <w:pPr>
        <w:bidi/>
        <w:spacing w:after="0" w:line="168" w:lineRule="auto"/>
        <w:rPr>
          <w:rFonts w:cs="B Nazanin"/>
          <w:rtl/>
          <w:lang w:bidi="fa-IR"/>
        </w:rPr>
      </w:pPr>
      <w:r w:rsidRPr="004C1FC3">
        <w:rPr>
          <w:rFonts w:cs="B Nazanin" w:hint="cs"/>
          <w:rtl/>
          <w:lang w:bidi="fa-IR"/>
        </w:rPr>
        <w:t xml:space="preserve">با سلام، </w:t>
      </w:r>
    </w:p>
    <w:p w:rsidR="00864818" w:rsidRPr="004C1FC3" w:rsidRDefault="00864818" w:rsidP="00B13359">
      <w:pPr>
        <w:bidi/>
        <w:spacing w:line="168" w:lineRule="auto"/>
        <w:jc w:val="lowKashida"/>
        <w:rPr>
          <w:rFonts w:cs="B Nazanin"/>
          <w:rtl/>
          <w:lang w:bidi="fa-IR"/>
        </w:rPr>
      </w:pPr>
      <w:r w:rsidRPr="004C1FC3">
        <w:rPr>
          <w:rFonts w:cs="B Nazanin" w:hint="cs"/>
          <w:rtl/>
          <w:lang w:bidi="fa-IR"/>
        </w:rPr>
        <w:t xml:space="preserve">احتراماً </w:t>
      </w:r>
      <w:r w:rsidR="00A10F31" w:rsidRPr="004C1FC3">
        <w:rPr>
          <w:rFonts w:cs="B Nazanin" w:hint="cs"/>
          <w:rtl/>
          <w:lang w:bidi="fa-IR"/>
        </w:rPr>
        <w:t xml:space="preserve">خواهشمند است امکان استفاده از دستگاههای آزمایشگاهی </w:t>
      </w:r>
      <w:r w:rsidR="003F11C6">
        <w:rPr>
          <w:rFonts w:cs="B Nazanin" w:hint="cs"/>
          <w:rtl/>
          <w:lang w:bidi="fa-IR"/>
        </w:rPr>
        <w:t>آ</w:t>
      </w:r>
      <w:r w:rsidR="00A10F31" w:rsidRPr="004C1FC3">
        <w:rPr>
          <w:rFonts w:cs="B Nazanin" w:hint="cs"/>
          <w:rtl/>
          <w:lang w:bidi="fa-IR"/>
        </w:rPr>
        <w:t>ن مرکز به شرح زیر را برای خانم/آقای ................................................................</w:t>
      </w:r>
      <w:r w:rsidRPr="004C1FC3">
        <w:rPr>
          <w:rFonts w:cs="B Nazanin" w:hint="cs"/>
          <w:rtl/>
          <w:lang w:bidi="fa-IR"/>
        </w:rPr>
        <w:t>........... دانشجوی مقطع.............................</w:t>
      </w:r>
      <w:r w:rsidR="00D61882" w:rsidRPr="004C1FC3">
        <w:rPr>
          <w:rFonts w:cs="B Nazanin" w:hint="cs"/>
          <w:rtl/>
          <w:lang w:bidi="fa-IR"/>
        </w:rPr>
        <w:t>........................</w:t>
      </w:r>
      <w:r w:rsidRPr="004C1FC3">
        <w:rPr>
          <w:rFonts w:cs="B Nazanin" w:hint="cs"/>
          <w:rtl/>
          <w:lang w:bidi="fa-IR"/>
        </w:rPr>
        <w:t>...................... رشته ...............................دانشگاه..............................</w:t>
      </w:r>
      <w:r w:rsidR="00A10F31" w:rsidRPr="004C1FC3">
        <w:rPr>
          <w:rFonts w:cs="B Nazanin" w:hint="cs"/>
          <w:rtl/>
          <w:lang w:bidi="fa-IR"/>
        </w:rPr>
        <w:t>تحت راهنمایی/مشاوره</w:t>
      </w:r>
      <w:r w:rsidRPr="004C1FC3">
        <w:rPr>
          <w:rFonts w:cs="B Nazanin" w:hint="cs"/>
          <w:rtl/>
          <w:lang w:bidi="fa-IR"/>
        </w:rPr>
        <w:t xml:space="preserve"> اینجانب </w:t>
      </w:r>
      <w:r w:rsidR="003A3475">
        <w:rPr>
          <w:rFonts w:cs="B Nazanin" w:hint="cs"/>
          <w:rtl/>
          <w:lang w:bidi="fa-IR"/>
        </w:rPr>
        <w:t>........................</w:t>
      </w:r>
      <w:r w:rsidR="00A10F31" w:rsidRPr="004C1FC3">
        <w:rPr>
          <w:rFonts w:cs="B Nazanin" w:hint="cs"/>
          <w:rtl/>
          <w:lang w:bidi="fa-IR"/>
        </w:rPr>
        <w:t xml:space="preserve">را </w:t>
      </w:r>
      <w:r w:rsidRPr="004C1FC3">
        <w:rPr>
          <w:rFonts w:cs="B Nazanin" w:hint="cs"/>
          <w:rtl/>
          <w:lang w:bidi="fa-IR"/>
        </w:rPr>
        <w:t>در بازه زمانی......................................</w:t>
      </w:r>
      <w:r w:rsidR="00522095" w:rsidRPr="004C1FC3">
        <w:rPr>
          <w:rFonts w:cs="B Nazanin" w:hint="cs"/>
          <w:rtl/>
          <w:lang w:bidi="fa-IR"/>
        </w:rPr>
        <w:t xml:space="preserve"> (لطفاٌ در مشخص نمودن زمان حضور دقت کافی انجام شود، تمدید زمان درخواستی ممکن است میسر نباشد) </w:t>
      </w:r>
      <w:r w:rsidRPr="004C1FC3">
        <w:rPr>
          <w:rFonts w:cs="B Nazanin" w:hint="cs"/>
          <w:rtl/>
          <w:lang w:bidi="fa-IR"/>
        </w:rPr>
        <w:t xml:space="preserve"> فراهم </w:t>
      </w:r>
      <w:r w:rsidR="003F11C6">
        <w:rPr>
          <w:rFonts w:cs="B Nazanin" w:hint="cs"/>
          <w:rtl/>
          <w:lang w:bidi="fa-IR"/>
        </w:rPr>
        <w:t>آ</w:t>
      </w:r>
      <w:r w:rsidR="00A10F31" w:rsidRPr="004C1FC3">
        <w:rPr>
          <w:rFonts w:cs="B Nazanin" w:hint="cs"/>
          <w:rtl/>
          <w:lang w:bidi="fa-IR"/>
        </w:rPr>
        <w:t>ورید</w:t>
      </w:r>
      <w:r w:rsidRPr="004C1FC3">
        <w:rPr>
          <w:rFonts w:cs="B Nazanin" w:hint="cs"/>
          <w:rtl/>
          <w:lang w:bidi="fa-IR"/>
        </w:rPr>
        <w:t>. لازم به ذکر است مسئولیت کار با دستگاه را پذیرفته و نیز هزینه</w:t>
      </w:r>
      <w:r w:rsidRPr="004C1FC3">
        <w:rPr>
          <w:rFonts w:cs="B Nazanin"/>
          <w:rtl/>
          <w:lang w:bidi="fa-IR"/>
        </w:rPr>
        <w:softHyphen/>
      </w:r>
      <w:r w:rsidRPr="004C1FC3">
        <w:rPr>
          <w:rFonts w:cs="B Nazanin" w:hint="cs"/>
          <w:rtl/>
          <w:lang w:bidi="fa-IR"/>
        </w:rPr>
        <w:t>های مربوطه بر عهده اینجانب است.</w:t>
      </w:r>
    </w:p>
    <w:tbl>
      <w:tblPr>
        <w:tblStyle w:val="TableGrid"/>
        <w:bidiVisual/>
        <w:tblW w:w="10594" w:type="dxa"/>
        <w:tblInd w:w="112" w:type="dxa"/>
        <w:tblLook w:val="04A0" w:firstRow="1" w:lastRow="0" w:firstColumn="1" w:lastColumn="0" w:noHBand="0" w:noVBand="1"/>
      </w:tblPr>
      <w:tblGrid>
        <w:gridCol w:w="678"/>
        <w:gridCol w:w="3426"/>
        <w:gridCol w:w="2977"/>
        <w:gridCol w:w="1843"/>
        <w:gridCol w:w="1670"/>
      </w:tblGrid>
      <w:tr w:rsidR="00864818" w:rsidRPr="004C1FC3" w:rsidTr="00FC481B">
        <w:tc>
          <w:tcPr>
            <w:tcW w:w="678" w:type="dxa"/>
          </w:tcPr>
          <w:p w:rsidR="00864818" w:rsidRPr="004C1FC3" w:rsidRDefault="00864818" w:rsidP="0035209B">
            <w:pPr>
              <w:bidi/>
              <w:spacing w:line="168" w:lineRule="auto"/>
              <w:jc w:val="center"/>
              <w:rPr>
                <w:rFonts w:cs="B Nazanin"/>
                <w:rtl/>
                <w:lang w:bidi="fa-IR"/>
              </w:rPr>
            </w:pPr>
            <w:r w:rsidRPr="004C1FC3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426" w:type="dxa"/>
          </w:tcPr>
          <w:p w:rsidR="00864818" w:rsidRPr="004C1FC3" w:rsidRDefault="00864818" w:rsidP="0035209B">
            <w:pPr>
              <w:bidi/>
              <w:spacing w:line="168" w:lineRule="auto"/>
              <w:jc w:val="center"/>
              <w:rPr>
                <w:rFonts w:cs="B Nazanin"/>
                <w:rtl/>
                <w:lang w:bidi="fa-IR"/>
              </w:rPr>
            </w:pPr>
            <w:r w:rsidRPr="004C1FC3">
              <w:rPr>
                <w:rFonts w:cs="B Nazanin" w:hint="cs"/>
                <w:rtl/>
                <w:lang w:bidi="fa-IR"/>
              </w:rPr>
              <w:t>نام دستگاه</w:t>
            </w:r>
          </w:p>
        </w:tc>
        <w:tc>
          <w:tcPr>
            <w:tcW w:w="2977" w:type="dxa"/>
          </w:tcPr>
          <w:p w:rsidR="00864818" w:rsidRPr="004C1FC3" w:rsidRDefault="00864818" w:rsidP="0035209B">
            <w:pPr>
              <w:bidi/>
              <w:spacing w:line="168" w:lineRule="auto"/>
              <w:jc w:val="center"/>
              <w:rPr>
                <w:rFonts w:cs="B Nazanin"/>
                <w:rtl/>
                <w:lang w:bidi="fa-IR"/>
              </w:rPr>
            </w:pPr>
            <w:r w:rsidRPr="004C1FC3">
              <w:rPr>
                <w:rFonts w:cs="B Nazanin" w:hint="cs"/>
                <w:rtl/>
                <w:lang w:bidi="fa-IR"/>
              </w:rPr>
              <w:t>آزمایش مورد نظر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64818" w:rsidRPr="004C1FC3" w:rsidRDefault="00864818" w:rsidP="0035209B">
            <w:pPr>
              <w:bidi/>
              <w:spacing w:line="168" w:lineRule="auto"/>
              <w:jc w:val="center"/>
              <w:rPr>
                <w:rFonts w:cs="B Nazanin"/>
                <w:rtl/>
                <w:lang w:bidi="fa-IR"/>
              </w:rPr>
            </w:pPr>
            <w:r w:rsidRPr="004C1FC3">
              <w:rPr>
                <w:rFonts w:cs="B Nazanin" w:hint="cs"/>
                <w:rtl/>
                <w:lang w:bidi="fa-IR"/>
              </w:rPr>
              <w:t>تعداد نمونه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818" w:rsidRPr="004C1FC3" w:rsidRDefault="00864818" w:rsidP="0035209B">
            <w:pPr>
              <w:bidi/>
              <w:spacing w:line="168" w:lineRule="auto"/>
              <w:jc w:val="center"/>
              <w:rPr>
                <w:rFonts w:cs="B Nazanin"/>
              </w:rPr>
            </w:pPr>
            <w:r w:rsidRPr="004C1FC3">
              <w:rPr>
                <w:rFonts w:cs="B Nazanin" w:hint="cs"/>
                <w:rtl/>
              </w:rPr>
              <w:t>بازه زمانی</w:t>
            </w:r>
          </w:p>
        </w:tc>
      </w:tr>
      <w:tr w:rsidR="00864818" w:rsidRPr="004C1FC3" w:rsidTr="00FC481B">
        <w:tc>
          <w:tcPr>
            <w:tcW w:w="678" w:type="dxa"/>
          </w:tcPr>
          <w:p w:rsidR="00864818" w:rsidRPr="004C1FC3" w:rsidRDefault="00864818" w:rsidP="0035209B">
            <w:pPr>
              <w:bidi/>
              <w:spacing w:line="168" w:lineRule="auto"/>
              <w:jc w:val="center"/>
              <w:rPr>
                <w:rFonts w:cs="B Nazanin"/>
                <w:rtl/>
                <w:lang w:bidi="fa-IR"/>
              </w:rPr>
            </w:pPr>
            <w:r w:rsidRPr="004C1FC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426" w:type="dxa"/>
          </w:tcPr>
          <w:p w:rsidR="00864818" w:rsidRPr="004C1FC3" w:rsidRDefault="00864818" w:rsidP="0035209B">
            <w:pPr>
              <w:bidi/>
              <w:spacing w:line="168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7" w:type="dxa"/>
          </w:tcPr>
          <w:p w:rsidR="00864818" w:rsidRPr="004C1FC3" w:rsidRDefault="00864818" w:rsidP="0035209B">
            <w:pPr>
              <w:bidi/>
              <w:spacing w:line="168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864818" w:rsidRPr="004C1FC3" w:rsidRDefault="00864818" w:rsidP="0035209B">
            <w:pPr>
              <w:bidi/>
              <w:spacing w:line="168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818" w:rsidRPr="004C1FC3" w:rsidRDefault="00864818" w:rsidP="0035209B">
            <w:pPr>
              <w:bidi/>
              <w:spacing w:line="168" w:lineRule="auto"/>
              <w:jc w:val="center"/>
              <w:rPr>
                <w:rFonts w:cs="B Nazanin"/>
              </w:rPr>
            </w:pPr>
          </w:p>
        </w:tc>
      </w:tr>
      <w:tr w:rsidR="00864818" w:rsidRPr="004C1FC3" w:rsidTr="00FC481B">
        <w:tc>
          <w:tcPr>
            <w:tcW w:w="678" w:type="dxa"/>
          </w:tcPr>
          <w:p w:rsidR="00864818" w:rsidRPr="004C1FC3" w:rsidRDefault="00864818" w:rsidP="0035209B">
            <w:pPr>
              <w:bidi/>
              <w:spacing w:line="168" w:lineRule="auto"/>
              <w:jc w:val="center"/>
              <w:rPr>
                <w:rFonts w:cs="B Nazanin"/>
                <w:rtl/>
                <w:lang w:bidi="fa-IR"/>
              </w:rPr>
            </w:pPr>
            <w:r w:rsidRPr="004C1FC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426" w:type="dxa"/>
          </w:tcPr>
          <w:p w:rsidR="00864818" w:rsidRPr="004C1FC3" w:rsidRDefault="00864818" w:rsidP="0035209B">
            <w:pPr>
              <w:bidi/>
              <w:spacing w:line="168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7" w:type="dxa"/>
          </w:tcPr>
          <w:p w:rsidR="00864818" w:rsidRPr="004C1FC3" w:rsidRDefault="00864818" w:rsidP="0035209B">
            <w:pPr>
              <w:bidi/>
              <w:spacing w:line="168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64818" w:rsidRPr="004C1FC3" w:rsidRDefault="00864818" w:rsidP="0035209B">
            <w:pPr>
              <w:bidi/>
              <w:spacing w:line="168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818" w:rsidRPr="004C1FC3" w:rsidRDefault="00864818" w:rsidP="0035209B">
            <w:pPr>
              <w:bidi/>
              <w:spacing w:line="168" w:lineRule="auto"/>
              <w:jc w:val="center"/>
              <w:rPr>
                <w:rFonts w:cs="B Nazanin"/>
              </w:rPr>
            </w:pPr>
          </w:p>
        </w:tc>
      </w:tr>
      <w:tr w:rsidR="00864818" w:rsidRPr="004C1FC3" w:rsidTr="00FC481B">
        <w:tc>
          <w:tcPr>
            <w:tcW w:w="678" w:type="dxa"/>
          </w:tcPr>
          <w:p w:rsidR="00864818" w:rsidRPr="004C1FC3" w:rsidRDefault="00864818" w:rsidP="0035209B">
            <w:pPr>
              <w:bidi/>
              <w:spacing w:line="168" w:lineRule="auto"/>
              <w:jc w:val="center"/>
              <w:rPr>
                <w:rFonts w:cs="B Nazanin"/>
                <w:rtl/>
                <w:lang w:bidi="fa-IR"/>
              </w:rPr>
            </w:pPr>
            <w:r w:rsidRPr="004C1FC3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426" w:type="dxa"/>
          </w:tcPr>
          <w:p w:rsidR="00864818" w:rsidRPr="004C1FC3" w:rsidRDefault="00864818" w:rsidP="0035209B">
            <w:pPr>
              <w:bidi/>
              <w:spacing w:line="168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7" w:type="dxa"/>
          </w:tcPr>
          <w:p w:rsidR="00864818" w:rsidRPr="004C1FC3" w:rsidRDefault="00864818" w:rsidP="0035209B">
            <w:pPr>
              <w:bidi/>
              <w:spacing w:line="168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864818" w:rsidRPr="004C1FC3" w:rsidRDefault="00864818" w:rsidP="0035209B">
            <w:pPr>
              <w:bidi/>
              <w:spacing w:line="168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818" w:rsidRPr="004C1FC3" w:rsidRDefault="00864818" w:rsidP="0035209B">
            <w:pPr>
              <w:bidi/>
              <w:spacing w:line="168" w:lineRule="auto"/>
              <w:jc w:val="center"/>
              <w:rPr>
                <w:rFonts w:cs="B Nazanin"/>
              </w:rPr>
            </w:pPr>
          </w:p>
        </w:tc>
      </w:tr>
    </w:tbl>
    <w:p w:rsidR="0086313A" w:rsidRDefault="00864818" w:rsidP="0035209B">
      <w:pPr>
        <w:tabs>
          <w:tab w:val="left" w:pos="3181"/>
        </w:tabs>
        <w:bidi/>
        <w:spacing w:after="0" w:line="168" w:lineRule="auto"/>
        <w:rPr>
          <w:rFonts w:cs="B Nazanin"/>
          <w:b/>
          <w:bCs/>
          <w:rtl/>
          <w:lang w:bidi="fa-IR"/>
        </w:rPr>
      </w:pPr>
      <w:r w:rsidRPr="004C1FC3">
        <w:rPr>
          <w:rFonts w:cs="B Nazanin" w:hint="cs"/>
          <w:b/>
          <w:bCs/>
          <w:rtl/>
          <w:lang w:bidi="fa-IR"/>
        </w:rPr>
        <w:t>سایر خدمات مورد نیاز:</w:t>
      </w:r>
    </w:p>
    <w:p w:rsidR="003F11C6" w:rsidRPr="004C1FC3" w:rsidRDefault="003F11C6" w:rsidP="003F11C6">
      <w:pPr>
        <w:tabs>
          <w:tab w:val="left" w:pos="3181"/>
        </w:tabs>
        <w:bidi/>
        <w:spacing w:after="0" w:line="168" w:lineRule="auto"/>
        <w:rPr>
          <w:rFonts w:cs="B Nazanin"/>
          <w:b/>
          <w:bCs/>
          <w:rtl/>
          <w:lang w:bidi="fa-IR"/>
        </w:rPr>
      </w:pPr>
    </w:p>
    <w:p w:rsidR="00042B1B" w:rsidRPr="004C1FC3" w:rsidRDefault="003F11C6" w:rsidP="0035209B">
      <w:pPr>
        <w:bidi/>
        <w:spacing w:after="0" w:line="168" w:lineRule="auto"/>
        <w:ind w:left="3600" w:firstLine="72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</w:t>
      </w:r>
      <w:r w:rsidR="00042B1B" w:rsidRPr="004C1FC3">
        <w:rPr>
          <w:rFonts w:cs="B Nazanin" w:hint="cs"/>
          <w:rtl/>
          <w:lang w:bidi="fa-IR"/>
        </w:rPr>
        <w:t>تاریخ                           امضاء</w:t>
      </w:r>
    </w:p>
    <w:p w:rsidR="001A4FD4" w:rsidRPr="004C1FC3" w:rsidRDefault="00864818" w:rsidP="00141712">
      <w:pPr>
        <w:bidi/>
        <w:spacing w:line="10" w:lineRule="atLeast"/>
        <w:rPr>
          <w:rFonts w:cs="B Nazanin"/>
          <w:rtl/>
          <w:lang w:bidi="fa-IR"/>
        </w:rPr>
      </w:pPr>
      <w:r w:rsidRPr="004C1FC3">
        <w:rPr>
          <w:rFonts w:cs="B Nazanin" w:hint="cs"/>
          <w:rtl/>
          <w:lang w:bidi="fa-IR"/>
        </w:rPr>
        <w:tab/>
      </w:r>
      <w:r w:rsidRPr="004C1FC3">
        <w:rPr>
          <w:rFonts w:cs="B Nazanin" w:hint="cs"/>
          <w:rtl/>
          <w:lang w:bidi="fa-IR"/>
        </w:rPr>
        <w:tab/>
      </w:r>
      <w:r w:rsidRPr="004C1FC3">
        <w:rPr>
          <w:rFonts w:cs="B Nazanin" w:hint="cs"/>
          <w:rtl/>
          <w:lang w:bidi="fa-IR"/>
        </w:rPr>
        <w:tab/>
      </w:r>
      <w:r w:rsidRPr="004C1FC3">
        <w:rPr>
          <w:rFonts w:cs="B Nazanin" w:hint="cs"/>
          <w:rtl/>
          <w:lang w:bidi="fa-IR"/>
        </w:rPr>
        <w:tab/>
      </w:r>
      <w:r w:rsidRPr="004C1FC3">
        <w:rPr>
          <w:rFonts w:cs="B Nazanin" w:hint="cs"/>
          <w:rtl/>
          <w:lang w:bidi="fa-IR"/>
        </w:rPr>
        <w:tab/>
      </w:r>
      <w:r w:rsidRPr="004C1FC3">
        <w:rPr>
          <w:rFonts w:cs="B Nazanin" w:hint="cs"/>
          <w:rtl/>
          <w:lang w:bidi="fa-IR"/>
        </w:rPr>
        <w:tab/>
      </w:r>
      <w:r w:rsidRPr="004C1FC3">
        <w:rPr>
          <w:rFonts w:cs="B Nazanin" w:hint="cs"/>
          <w:rtl/>
          <w:lang w:bidi="fa-IR"/>
        </w:rPr>
        <w:tab/>
      </w:r>
      <w:r w:rsidR="00B13359"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241300</wp:posOffset>
                </wp:positionV>
                <wp:extent cx="6623685" cy="9525"/>
                <wp:effectExtent l="8255" t="10795" r="6985" b="825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2368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768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5.35pt;margin-top:19pt;width:521.55pt;height: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"/>
            </w:pict>
          </mc:Fallback>
        </mc:AlternateContent>
      </w:r>
    </w:p>
    <w:p w:rsidR="00A10F31" w:rsidRPr="004C1FC3" w:rsidRDefault="00A10F31" w:rsidP="003F11C6">
      <w:pPr>
        <w:spacing w:line="168" w:lineRule="auto"/>
        <w:jc w:val="center"/>
        <w:rPr>
          <w:rFonts w:cs="B Nazanin"/>
          <w:b/>
          <w:bCs/>
        </w:rPr>
      </w:pPr>
      <w:r w:rsidRPr="004C1FC3">
        <w:rPr>
          <w:rFonts w:cs="B Nazanin" w:hint="cs"/>
          <w:b/>
          <w:bCs/>
          <w:rtl/>
        </w:rPr>
        <w:t xml:space="preserve">شرح هزینه استفاده از خدمات آزمایشگاهی </w:t>
      </w:r>
    </w:p>
    <w:tbl>
      <w:tblPr>
        <w:bidiVisual/>
        <w:tblW w:w="7371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3686"/>
      </w:tblGrid>
      <w:tr w:rsidR="00A10F31" w:rsidRPr="004C1FC3" w:rsidTr="006B5502">
        <w:trPr>
          <w:trHeight w:val="388"/>
        </w:trPr>
        <w:tc>
          <w:tcPr>
            <w:tcW w:w="3685" w:type="dxa"/>
          </w:tcPr>
          <w:p w:rsidR="00A10F31" w:rsidRPr="004C1FC3" w:rsidRDefault="00A10F31" w:rsidP="0008785A">
            <w:pPr>
              <w:spacing w:line="168" w:lineRule="auto"/>
              <w:jc w:val="center"/>
              <w:rPr>
                <w:rFonts w:cs="B Nazanin"/>
              </w:rPr>
            </w:pPr>
            <w:r w:rsidRPr="004C1FC3">
              <w:rPr>
                <w:rFonts w:cs="B Nazanin" w:hint="cs"/>
                <w:rtl/>
              </w:rPr>
              <w:t>نوع خدمات</w:t>
            </w:r>
          </w:p>
        </w:tc>
        <w:tc>
          <w:tcPr>
            <w:tcW w:w="3686" w:type="dxa"/>
          </w:tcPr>
          <w:p w:rsidR="00A10F31" w:rsidRPr="004C1FC3" w:rsidRDefault="00A10F31" w:rsidP="0008785A">
            <w:pPr>
              <w:spacing w:line="168" w:lineRule="auto"/>
              <w:jc w:val="center"/>
              <w:rPr>
                <w:rFonts w:cs="B Nazanin"/>
              </w:rPr>
            </w:pPr>
            <w:r w:rsidRPr="004C1FC3">
              <w:rPr>
                <w:rFonts w:cs="B Nazanin" w:hint="cs"/>
                <w:rtl/>
              </w:rPr>
              <w:t>فی به ریال</w:t>
            </w:r>
          </w:p>
        </w:tc>
      </w:tr>
      <w:tr w:rsidR="00A10F31" w:rsidRPr="004C1FC3" w:rsidTr="006B5502">
        <w:trPr>
          <w:trHeight w:val="722"/>
        </w:trPr>
        <w:tc>
          <w:tcPr>
            <w:tcW w:w="3685" w:type="dxa"/>
          </w:tcPr>
          <w:p w:rsidR="00A10F31" w:rsidRPr="004C1FC3" w:rsidRDefault="00A10F31" w:rsidP="0008785A">
            <w:pPr>
              <w:spacing w:line="16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686" w:type="dxa"/>
          </w:tcPr>
          <w:p w:rsidR="00A10F31" w:rsidRPr="004C1FC3" w:rsidRDefault="00A10F31" w:rsidP="0008785A">
            <w:pPr>
              <w:spacing w:line="168" w:lineRule="auto"/>
              <w:jc w:val="center"/>
              <w:rPr>
                <w:rFonts w:cs="B Nazanin"/>
                <w:rtl/>
              </w:rPr>
            </w:pPr>
          </w:p>
        </w:tc>
      </w:tr>
      <w:tr w:rsidR="00A10F31" w:rsidRPr="004C1FC3" w:rsidTr="006B5502">
        <w:trPr>
          <w:trHeight w:val="420"/>
        </w:trPr>
        <w:tc>
          <w:tcPr>
            <w:tcW w:w="3685" w:type="dxa"/>
          </w:tcPr>
          <w:p w:rsidR="00A10F31" w:rsidRPr="004C1FC3" w:rsidRDefault="00A10F31" w:rsidP="0008785A">
            <w:pPr>
              <w:spacing w:after="0" w:line="168" w:lineRule="auto"/>
              <w:jc w:val="center"/>
              <w:rPr>
                <w:rFonts w:cs="B Nazanin"/>
                <w:rtl/>
              </w:rPr>
            </w:pPr>
          </w:p>
          <w:p w:rsidR="00A10F31" w:rsidRPr="004C1FC3" w:rsidRDefault="00A10F31" w:rsidP="0008785A">
            <w:pPr>
              <w:spacing w:after="0" w:line="168" w:lineRule="auto"/>
              <w:jc w:val="center"/>
              <w:rPr>
                <w:rFonts w:cs="B Nazanin"/>
                <w:rtl/>
              </w:rPr>
            </w:pPr>
            <w:r w:rsidRPr="004C1FC3">
              <w:rPr>
                <w:rFonts w:cs="B Nazanin" w:hint="cs"/>
                <w:rtl/>
              </w:rPr>
              <w:t>جمع کل پرداختی</w:t>
            </w:r>
          </w:p>
        </w:tc>
        <w:tc>
          <w:tcPr>
            <w:tcW w:w="3686" w:type="dxa"/>
          </w:tcPr>
          <w:p w:rsidR="00A10F31" w:rsidRPr="004C1FC3" w:rsidRDefault="00A10F31" w:rsidP="00210317">
            <w:pPr>
              <w:spacing w:line="168" w:lineRule="auto"/>
              <w:jc w:val="center"/>
              <w:rPr>
                <w:rFonts w:cs="B Nazanin"/>
              </w:rPr>
            </w:pPr>
            <w:r w:rsidRPr="004C1FC3">
              <w:rPr>
                <w:rFonts w:cs="B Nazanin" w:hint="cs"/>
                <w:rtl/>
              </w:rPr>
              <w:t>به عدد                                                ریال</w:t>
            </w:r>
          </w:p>
          <w:p w:rsidR="00A10F31" w:rsidRPr="004C1FC3" w:rsidRDefault="00210317" w:rsidP="0008785A">
            <w:pPr>
              <w:spacing w:line="168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به حروف     </w:t>
            </w:r>
            <w:r w:rsidR="00A10F31" w:rsidRPr="004C1FC3">
              <w:rPr>
                <w:rFonts w:cs="B Nazanin" w:hint="cs"/>
                <w:rtl/>
              </w:rPr>
              <w:t xml:space="preserve">                                           ریال</w:t>
            </w:r>
          </w:p>
        </w:tc>
      </w:tr>
    </w:tbl>
    <w:p w:rsidR="00A10F31" w:rsidRPr="004C1FC3" w:rsidRDefault="00773A5E" w:rsidP="00B032F6">
      <w:pPr>
        <w:spacing w:after="0" w:line="168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مدیر</w:t>
      </w:r>
      <w:r w:rsidR="006B5502">
        <w:rPr>
          <w:rFonts w:cs="B Nazanin" w:hint="cs"/>
          <w:rtl/>
        </w:rPr>
        <w:t xml:space="preserve"> آزمایشگاه  تاریخ و امضاء</w:t>
      </w:r>
    </w:p>
    <w:p w:rsidR="00141712" w:rsidRPr="004C1FC3" w:rsidRDefault="00141712" w:rsidP="00141712">
      <w:pPr>
        <w:spacing w:after="0" w:line="168" w:lineRule="auto"/>
        <w:jc w:val="right"/>
        <w:rPr>
          <w:rFonts w:cs="B Nazanin"/>
          <w:lang w:bidi="fa-IR"/>
        </w:rPr>
      </w:pPr>
      <w:r w:rsidRPr="004C1FC3">
        <w:rPr>
          <w:rFonts w:cs="B Nazanin" w:hint="cs"/>
          <w:rtl/>
          <w:lang w:bidi="fa-IR"/>
        </w:rPr>
        <w:t>جناب آقای/خانم...................................................عضو هیأت علمی دانشگاه</w:t>
      </w:r>
    </w:p>
    <w:p w:rsidR="00141712" w:rsidRPr="004C1FC3" w:rsidRDefault="00141712" w:rsidP="00141712">
      <w:pPr>
        <w:spacing w:after="0" w:line="168" w:lineRule="auto"/>
        <w:jc w:val="right"/>
        <w:rPr>
          <w:rFonts w:cs="B Nazanin"/>
          <w:rtl/>
          <w:lang w:bidi="fa-IR"/>
        </w:rPr>
      </w:pPr>
      <w:r w:rsidRPr="004C1FC3">
        <w:rPr>
          <w:rFonts w:cs="B Nazanin" w:hint="cs"/>
          <w:rtl/>
          <w:lang w:bidi="fa-IR"/>
        </w:rPr>
        <w:t>با سلام،</w:t>
      </w:r>
    </w:p>
    <w:p w:rsidR="00A10F31" w:rsidRDefault="00A10F31" w:rsidP="006B5502">
      <w:pPr>
        <w:bidi/>
        <w:spacing w:after="0" w:line="168" w:lineRule="auto"/>
        <w:jc w:val="both"/>
        <w:rPr>
          <w:rFonts w:cs="B Nazanin"/>
          <w:rtl/>
        </w:rPr>
      </w:pPr>
      <w:r w:rsidRPr="004C1FC3">
        <w:rPr>
          <w:rFonts w:cs="B Nazanin" w:hint="cs"/>
          <w:rtl/>
        </w:rPr>
        <w:t xml:space="preserve"> مقتضی است مبلغ  ..................................................................................  به حساب </w:t>
      </w:r>
      <w:r w:rsidR="006B5502">
        <w:rPr>
          <w:rFonts w:cs="B Nazanin" w:hint="cs"/>
          <w:rtl/>
        </w:rPr>
        <w:t>968083</w:t>
      </w:r>
      <w:r w:rsidR="003F11C6">
        <w:rPr>
          <w:rFonts w:cs="B Nazanin" w:hint="cs"/>
          <w:rtl/>
        </w:rPr>
        <w:t xml:space="preserve"> نزد</w:t>
      </w:r>
      <w:r w:rsidRPr="004C1FC3">
        <w:rPr>
          <w:rFonts w:cs="B Nazanin" w:hint="cs"/>
          <w:rtl/>
        </w:rPr>
        <w:t xml:space="preserve"> بانک تجارت شعبه بلوار خزر ساری با کد </w:t>
      </w:r>
      <w:r w:rsidR="006B5502" w:rsidRPr="00F14E05">
        <w:rPr>
          <w:rFonts w:cs="B Nazanin" w:hint="cs"/>
          <w:rtl/>
          <w:lang w:bidi="fa-IR"/>
        </w:rPr>
        <w:t>9680832</w:t>
      </w:r>
      <w:r w:rsidR="006B5502">
        <w:rPr>
          <w:rFonts w:cs="B Nazanin" w:hint="cs"/>
          <w:rtl/>
          <w:lang w:bidi="fa-IR"/>
        </w:rPr>
        <w:t>95</w:t>
      </w:r>
      <w:r w:rsidRPr="004C1FC3">
        <w:rPr>
          <w:rFonts w:cs="B Nazanin" w:hint="cs"/>
          <w:rtl/>
        </w:rPr>
        <w:t xml:space="preserve">بنام درآمدهای </w:t>
      </w:r>
      <w:r w:rsidR="003F11C6">
        <w:rPr>
          <w:rFonts w:cs="B Nazanin" w:hint="cs"/>
          <w:rtl/>
        </w:rPr>
        <w:t>پژوهشکده ژنتیک و زیست فناوری کشاورزی طبرستان</w:t>
      </w:r>
      <w:r w:rsidRPr="004C1FC3">
        <w:rPr>
          <w:rFonts w:cs="B Nazanin" w:hint="cs"/>
          <w:rtl/>
        </w:rPr>
        <w:t xml:space="preserve"> واریز گردد .</w:t>
      </w:r>
    </w:p>
    <w:p w:rsidR="003F11C6" w:rsidRPr="003F11C6" w:rsidRDefault="003F11C6" w:rsidP="003F11C6">
      <w:pPr>
        <w:spacing w:after="0" w:line="168" w:lineRule="auto"/>
        <w:jc w:val="right"/>
        <w:rPr>
          <w:rFonts w:cs="B Nazanin"/>
          <w:sz w:val="16"/>
          <w:szCs w:val="16"/>
          <w:rtl/>
        </w:rPr>
      </w:pPr>
    </w:p>
    <w:p w:rsidR="00A10F31" w:rsidRPr="004C1FC3" w:rsidRDefault="003F11C6" w:rsidP="003F11C6">
      <w:pPr>
        <w:bidi/>
        <w:spacing w:after="0" w:line="168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رئیس پژوهشکده</w:t>
      </w:r>
    </w:p>
    <w:p w:rsidR="00B63592" w:rsidRDefault="00A10F31" w:rsidP="003F11C6">
      <w:pPr>
        <w:bidi/>
        <w:spacing w:after="0" w:line="168" w:lineRule="auto"/>
        <w:rPr>
          <w:rFonts w:cs="B Nazanin"/>
          <w:rtl/>
          <w:lang w:bidi="fa-IR"/>
        </w:rPr>
      </w:pPr>
      <w:r w:rsidRPr="004C1FC3">
        <w:rPr>
          <w:rFonts w:cs="B Nazanin" w:hint="cs"/>
          <w:rtl/>
          <w:lang w:bidi="fa-IR"/>
        </w:rPr>
        <w:tab/>
      </w:r>
      <w:r w:rsidRPr="004C1FC3">
        <w:rPr>
          <w:rFonts w:cs="B Nazanin" w:hint="cs"/>
          <w:rtl/>
          <w:lang w:bidi="fa-IR"/>
        </w:rPr>
        <w:tab/>
      </w:r>
      <w:r w:rsidRPr="004C1FC3">
        <w:rPr>
          <w:rFonts w:cs="B Nazanin" w:hint="cs"/>
          <w:rtl/>
          <w:lang w:bidi="fa-IR"/>
        </w:rPr>
        <w:tab/>
      </w:r>
      <w:r w:rsidR="003F11C6">
        <w:rPr>
          <w:rFonts w:cs="B Nazanin" w:hint="cs"/>
          <w:rtl/>
          <w:lang w:bidi="fa-IR"/>
        </w:rPr>
        <w:t xml:space="preserve">                                                                                                     </w:t>
      </w:r>
      <w:r w:rsidR="004A6C2D" w:rsidRPr="004C1FC3">
        <w:rPr>
          <w:rFonts w:cs="B Nazanin" w:hint="cs"/>
          <w:rtl/>
          <w:lang w:bidi="fa-IR"/>
        </w:rPr>
        <w:t xml:space="preserve">امضاء و تاریخ </w:t>
      </w:r>
    </w:p>
    <w:p w:rsidR="00A10F31" w:rsidRPr="004C1FC3" w:rsidRDefault="00B13359" w:rsidP="00B63592">
      <w:pPr>
        <w:bidi/>
        <w:spacing w:line="168" w:lineRule="auto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165100</wp:posOffset>
                </wp:positionV>
                <wp:extent cx="6563995" cy="9525"/>
                <wp:effectExtent l="5715" t="8255" r="12065" b="1079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399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2C4C0" id="AutoShape 7" o:spid="_x0000_s1026" type="#_x0000_t32" style="position:absolute;margin-left:5.7pt;margin-top:13pt;width:516.8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"/>
            </w:pict>
          </mc:Fallback>
        </mc:AlternateContent>
      </w:r>
    </w:p>
    <w:p w:rsidR="0035209B" w:rsidRPr="004C1FC3" w:rsidRDefault="004A6C2D" w:rsidP="00773A5E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4C1FC3">
        <w:rPr>
          <w:rFonts w:cs="B Nazanin" w:hint="cs"/>
          <w:b/>
          <w:bCs/>
          <w:rtl/>
          <w:lang w:bidi="fa-IR"/>
        </w:rPr>
        <w:t xml:space="preserve">1- </w:t>
      </w:r>
      <w:r w:rsidR="00773A5E">
        <w:rPr>
          <w:rFonts w:cs="B Nazanin" w:hint="cs"/>
          <w:b/>
          <w:bCs/>
          <w:rtl/>
          <w:lang w:bidi="fa-IR"/>
        </w:rPr>
        <w:t>مدیر</w:t>
      </w:r>
      <w:r w:rsidR="00CE62B9" w:rsidRPr="004C1FC3">
        <w:rPr>
          <w:rFonts w:cs="B Nazanin" w:hint="cs"/>
          <w:b/>
          <w:bCs/>
          <w:rtl/>
          <w:lang w:bidi="fa-IR"/>
        </w:rPr>
        <w:t xml:space="preserve"> محترم </w:t>
      </w:r>
      <w:r w:rsidR="00773A5E">
        <w:rPr>
          <w:rFonts w:cs="B Nazanin" w:hint="cs"/>
          <w:b/>
          <w:bCs/>
          <w:rtl/>
          <w:lang w:bidi="fa-IR"/>
        </w:rPr>
        <w:t>پژوهشی دانشگاه</w:t>
      </w:r>
      <w:r w:rsidR="006B5502">
        <w:rPr>
          <w:rFonts w:cs="B Nazanin" w:hint="cs"/>
          <w:b/>
          <w:bCs/>
          <w:rtl/>
          <w:lang w:bidi="fa-IR"/>
        </w:rPr>
        <w:t xml:space="preserve"> </w:t>
      </w:r>
      <w:r w:rsidR="00D017D5" w:rsidRPr="004C1FC3">
        <w:rPr>
          <w:rFonts w:cs="B Nazanin" w:hint="cs"/>
          <w:b/>
          <w:bCs/>
          <w:rtl/>
          <w:lang w:bidi="fa-IR"/>
        </w:rPr>
        <w:t xml:space="preserve"> .............................................</w:t>
      </w:r>
    </w:p>
    <w:p w:rsidR="00CE62B9" w:rsidRPr="004C1FC3" w:rsidRDefault="00CE62B9" w:rsidP="006B5502">
      <w:pPr>
        <w:bidi/>
        <w:spacing w:line="240" w:lineRule="auto"/>
        <w:rPr>
          <w:rFonts w:cs="B Nazanin"/>
          <w:rtl/>
          <w:lang w:bidi="fa-IR"/>
        </w:rPr>
      </w:pPr>
      <w:r w:rsidRPr="004C1FC3">
        <w:rPr>
          <w:rFonts w:cs="B Nazanin" w:hint="cs"/>
          <w:rtl/>
          <w:lang w:bidi="fa-IR"/>
        </w:rPr>
        <w:t xml:space="preserve">با سلام احتراماٌ خواهشمند است مبلغ فوق از محل </w:t>
      </w:r>
      <w:r w:rsidR="006B5502">
        <w:rPr>
          <w:rFonts w:cs="B Nazanin" w:hint="cs"/>
          <w:rtl/>
          <w:lang w:bidi="fa-IR"/>
        </w:rPr>
        <w:t>اعتبار پژوهشی..................................................................</w:t>
      </w:r>
      <w:r w:rsidRPr="004C1FC3">
        <w:rPr>
          <w:rFonts w:cs="B Nazanin" w:hint="cs"/>
          <w:rtl/>
          <w:lang w:bidi="fa-IR"/>
        </w:rPr>
        <w:t xml:space="preserve"> اینجانب پرداخت گردد.</w:t>
      </w:r>
    </w:p>
    <w:p w:rsidR="00B13359" w:rsidRDefault="003F11C6" w:rsidP="00B13359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</w:t>
      </w:r>
      <w:r w:rsidR="006B5502">
        <w:rPr>
          <w:rFonts w:cs="B Nazanin" w:hint="cs"/>
          <w:sz w:val="20"/>
          <w:szCs w:val="20"/>
          <w:rtl/>
          <w:lang w:bidi="fa-IR"/>
        </w:rPr>
        <w:t xml:space="preserve">          </w:t>
      </w:r>
      <w:r>
        <w:rPr>
          <w:rFonts w:cs="B Nazanin" w:hint="cs"/>
          <w:sz w:val="20"/>
          <w:szCs w:val="20"/>
          <w:rtl/>
          <w:lang w:bidi="fa-IR"/>
        </w:rPr>
        <w:t xml:space="preserve">       </w:t>
      </w:r>
      <w:r w:rsidR="004C1FC3" w:rsidRPr="004C1FC3">
        <w:rPr>
          <w:rFonts w:cs="B Nazanin" w:hint="cs"/>
          <w:sz w:val="20"/>
          <w:szCs w:val="20"/>
          <w:rtl/>
          <w:lang w:bidi="fa-IR"/>
        </w:rPr>
        <w:t>نام هیأت علمی</w:t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  <w:r w:rsidR="00AD1026" w:rsidRPr="004C1FC3">
        <w:rPr>
          <w:rFonts w:cs="B Nazanin" w:hint="cs"/>
          <w:sz w:val="20"/>
          <w:szCs w:val="20"/>
          <w:rtl/>
          <w:lang w:bidi="fa-IR"/>
        </w:rPr>
        <w:t>تاریخ و امضاء</w:t>
      </w:r>
    </w:p>
    <w:p w:rsidR="00CE62B9" w:rsidRDefault="00B13359" w:rsidP="00B13359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87630</wp:posOffset>
                </wp:positionV>
                <wp:extent cx="6744970" cy="13335"/>
                <wp:effectExtent l="12700" t="6350" r="5080" b="889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497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B9A89" id="AutoShape 8" o:spid="_x0000_s1026" type="#_x0000_t32" style="position:absolute;margin-left:-3.5pt;margin-top:6.9pt;width:531.1pt;height:1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6CW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"/>
            </w:pict>
          </mc:Fallback>
        </mc:AlternateContent>
      </w:r>
    </w:p>
    <w:p w:rsidR="00AF24AC" w:rsidRPr="004C1FC3" w:rsidRDefault="00773A5E" w:rsidP="00B13359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</w:t>
      </w:r>
      <w:r w:rsidR="00160624" w:rsidRPr="004C1FC3">
        <w:rPr>
          <w:rFonts w:cs="B Nazanin" w:hint="cs"/>
          <w:b/>
          <w:bCs/>
          <w:rtl/>
          <w:lang w:bidi="fa-IR"/>
        </w:rPr>
        <w:t>-مدیر محترم مالی دانشگاه</w:t>
      </w:r>
    </w:p>
    <w:p w:rsidR="00160624" w:rsidRPr="004C1FC3" w:rsidRDefault="00160624" w:rsidP="00AD1026">
      <w:pPr>
        <w:bidi/>
        <w:spacing w:line="240" w:lineRule="auto"/>
        <w:rPr>
          <w:rFonts w:cs="B Nazanin"/>
          <w:rtl/>
          <w:lang w:bidi="fa-IR"/>
        </w:rPr>
      </w:pPr>
      <w:r w:rsidRPr="004C1FC3">
        <w:rPr>
          <w:rFonts w:cs="B Nazanin" w:hint="cs"/>
          <w:rtl/>
          <w:lang w:bidi="fa-IR"/>
        </w:rPr>
        <w:t>با سلام، جهت اقدام برابر مقررات</w:t>
      </w:r>
    </w:p>
    <w:p w:rsidR="00160624" w:rsidRPr="004C1FC3" w:rsidRDefault="00B13359" w:rsidP="00773A5E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279400</wp:posOffset>
                </wp:positionV>
                <wp:extent cx="6626225" cy="58420"/>
                <wp:effectExtent l="5715" t="8255" r="6985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6225" cy="58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22A0F" id="AutoShape 13" o:spid="_x0000_s1026" type="#_x0000_t32" style="position:absolute;margin-left:2.7pt;margin-top:22pt;width:521.75pt;height:4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"/>
            </w:pict>
          </mc:Fallback>
        </mc:AlternateContent>
      </w:r>
      <w:r w:rsidR="003F11C6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</w:t>
      </w:r>
      <w:r w:rsidR="006B5502">
        <w:rPr>
          <w:rFonts w:cs="B Nazanin" w:hint="cs"/>
          <w:rtl/>
          <w:lang w:bidi="fa-IR"/>
        </w:rPr>
        <w:t xml:space="preserve">                         </w:t>
      </w:r>
      <w:r w:rsidR="003F11C6">
        <w:rPr>
          <w:rFonts w:cs="B Nazanin" w:hint="cs"/>
          <w:rtl/>
          <w:lang w:bidi="fa-IR"/>
        </w:rPr>
        <w:t xml:space="preserve">    </w:t>
      </w:r>
      <w:r w:rsidR="00773A5E">
        <w:rPr>
          <w:rFonts w:cs="B Nazanin" w:hint="cs"/>
          <w:rtl/>
          <w:lang w:bidi="fa-IR"/>
        </w:rPr>
        <w:t>مدیر</w:t>
      </w:r>
      <w:r w:rsidR="00AD1026" w:rsidRPr="00AD1026">
        <w:rPr>
          <w:rFonts w:cs="B Nazanin" w:hint="cs"/>
          <w:rtl/>
          <w:lang w:bidi="fa-IR"/>
        </w:rPr>
        <w:t xml:space="preserve"> </w:t>
      </w:r>
      <w:r w:rsidR="00773A5E">
        <w:rPr>
          <w:rFonts w:cs="B Nazanin" w:hint="cs"/>
          <w:rtl/>
          <w:lang w:bidi="fa-IR"/>
        </w:rPr>
        <w:t>پژوهشی دانشگاه</w:t>
      </w:r>
      <w:r w:rsidR="003F11C6">
        <w:rPr>
          <w:rFonts w:cs="B Nazanin" w:hint="cs"/>
          <w:rtl/>
          <w:lang w:bidi="fa-IR"/>
        </w:rPr>
        <w:t xml:space="preserve"> </w:t>
      </w:r>
      <w:r w:rsidR="00AD1026" w:rsidRPr="004C1FC3">
        <w:rPr>
          <w:rFonts w:cs="B Nazanin" w:hint="cs"/>
          <w:rtl/>
          <w:lang w:bidi="fa-IR"/>
        </w:rPr>
        <w:t>امضاء و تاریخ</w:t>
      </w:r>
    </w:p>
    <w:p w:rsidR="00160624" w:rsidRPr="004C1FC3" w:rsidRDefault="004C1FC3" w:rsidP="003F11C6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4C1FC3">
        <w:rPr>
          <w:rFonts w:cs="B Nazanin" w:hint="cs"/>
          <w:b/>
          <w:bCs/>
          <w:rtl/>
          <w:lang w:bidi="fa-IR"/>
        </w:rPr>
        <w:t>3</w:t>
      </w:r>
      <w:r w:rsidR="004A6C2D" w:rsidRPr="004C1FC3">
        <w:rPr>
          <w:rFonts w:cs="B Nazanin" w:hint="cs"/>
          <w:b/>
          <w:bCs/>
          <w:rtl/>
          <w:lang w:bidi="fa-IR"/>
        </w:rPr>
        <w:t xml:space="preserve">- </w:t>
      </w:r>
      <w:r w:rsidR="003F11C6">
        <w:rPr>
          <w:rFonts w:cs="B Nazanin" w:hint="cs"/>
          <w:b/>
          <w:bCs/>
          <w:rtl/>
          <w:lang w:bidi="fa-IR"/>
        </w:rPr>
        <w:t xml:space="preserve">ریاست محترم پژوهشکده </w:t>
      </w:r>
    </w:p>
    <w:p w:rsidR="004A6C2D" w:rsidRPr="004C1FC3" w:rsidRDefault="004A6C2D" w:rsidP="00326CCD">
      <w:pPr>
        <w:bidi/>
        <w:spacing w:line="240" w:lineRule="auto"/>
        <w:rPr>
          <w:rFonts w:cs="B Nazanin"/>
          <w:rtl/>
          <w:lang w:bidi="fa-IR"/>
        </w:rPr>
      </w:pPr>
      <w:r w:rsidRPr="004C1FC3">
        <w:rPr>
          <w:rFonts w:cs="B Nazanin" w:hint="cs"/>
          <w:rtl/>
          <w:lang w:bidi="fa-IR"/>
        </w:rPr>
        <w:t xml:space="preserve">با سلام، مبلغ فوق از محل اعتبار پژوهشی .............................................کسر و به حساب درآمد </w:t>
      </w:r>
      <w:r w:rsidR="00326CCD">
        <w:rPr>
          <w:rFonts w:cs="B Nazanin" w:hint="cs"/>
          <w:rtl/>
          <w:lang w:bidi="fa-IR"/>
        </w:rPr>
        <w:t>پژوهشکده</w:t>
      </w:r>
      <w:r w:rsidRPr="004C1FC3">
        <w:rPr>
          <w:rFonts w:cs="B Nazanin" w:hint="cs"/>
          <w:rtl/>
          <w:lang w:bidi="fa-IR"/>
        </w:rPr>
        <w:t xml:space="preserve"> واریز گردید.</w:t>
      </w:r>
    </w:p>
    <w:p w:rsidR="003F11C6" w:rsidRDefault="003F11C6" w:rsidP="003F11C6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</w:t>
      </w:r>
      <w:r w:rsidR="006B5502">
        <w:rPr>
          <w:rFonts w:cs="B Nazanin" w:hint="cs"/>
          <w:rtl/>
          <w:lang w:bidi="fa-IR"/>
        </w:rPr>
        <w:t xml:space="preserve">              </w:t>
      </w:r>
      <w:r>
        <w:rPr>
          <w:rFonts w:cs="B Nazanin" w:hint="cs"/>
          <w:rtl/>
          <w:lang w:bidi="fa-IR"/>
        </w:rPr>
        <w:t xml:space="preserve">    </w:t>
      </w:r>
      <w:r w:rsidR="004A6C2D" w:rsidRPr="004C1FC3">
        <w:rPr>
          <w:rFonts w:cs="B Nazanin" w:hint="cs"/>
          <w:rtl/>
          <w:lang w:bidi="fa-IR"/>
        </w:rPr>
        <w:t>مدیر مالی دانشگاه</w:t>
      </w:r>
      <w:r w:rsidR="00E73E1D" w:rsidRPr="004C1FC3">
        <w:rPr>
          <w:rFonts w:cs="B Nazanin" w:hint="cs"/>
          <w:rtl/>
          <w:lang w:bidi="fa-IR"/>
        </w:rPr>
        <w:t xml:space="preserve">  </w:t>
      </w:r>
    </w:p>
    <w:p w:rsidR="004A6C2D" w:rsidRDefault="003F11C6" w:rsidP="003F11C6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</w:t>
      </w:r>
      <w:r w:rsidR="006B5502">
        <w:rPr>
          <w:rFonts w:cs="B Nazanin" w:hint="cs"/>
          <w:rtl/>
          <w:lang w:bidi="fa-IR"/>
        </w:rPr>
        <w:t xml:space="preserve">               </w:t>
      </w:r>
      <w:r>
        <w:rPr>
          <w:rFonts w:cs="B Nazanin" w:hint="cs"/>
          <w:rtl/>
          <w:lang w:bidi="fa-IR"/>
        </w:rPr>
        <w:t xml:space="preserve">     </w:t>
      </w:r>
      <w:r w:rsidR="00E73E1D" w:rsidRPr="004C1FC3">
        <w:rPr>
          <w:rFonts w:cs="B Nazanin" w:hint="cs"/>
          <w:rtl/>
          <w:lang w:bidi="fa-IR"/>
        </w:rPr>
        <w:t xml:space="preserve">  امضاء و تاریخ </w:t>
      </w:r>
    </w:p>
    <w:p w:rsidR="00B13359" w:rsidRDefault="00B13359" w:rsidP="00B13359">
      <w:pPr>
        <w:bidi/>
        <w:spacing w:after="0" w:line="240" w:lineRule="auto"/>
        <w:rPr>
          <w:rFonts w:cs="B Nazanin"/>
          <w:lang w:bidi="fa-IR"/>
        </w:rPr>
      </w:pPr>
    </w:p>
    <w:p w:rsidR="00B13359" w:rsidRPr="00B13359" w:rsidRDefault="00B13359" w:rsidP="00B13359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B13359">
        <w:rPr>
          <w:rFonts w:cs="B Nazanin" w:hint="cs"/>
          <w:sz w:val="20"/>
          <w:szCs w:val="20"/>
          <w:rtl/>
          <w:lang w:bidi="fa-IR"/>
        </w:rPr>
        <w:t>لازم است کپی فرم درخواست استفاده از امکانات آزمایشگاهی، بع</w:t>
      </w:r>
      <w:bookmarkStart w:id="0" w:name="_GoBack"/>
      <w:bookmarkEnd w:id="0"/>
      <w:r w:rsidRPr="00B13359">
        <w:rPr>
          <w:rFonts w:cs="B Nazanin" w:hint="cs"/>
          <w:sz w:val="20"/>
          <w:szCs w:val="20"/>
          <w:rtl/>
          <w:lang w:bidi="fa-IR"/>
        </w:rPr>
        <w:t>د از آنالیز به آزمایشگاه کروماتوگرافی و سم شناسی محیطی پژوهشکده تحویل داده شود.</w:t>
      </w:r>
    </w:p>
    <w:sectPr w:rsidR="00B13359" w:rsidRPr="00B13359" w:rsidSect="00D52239">
      <w:headerReference w:type="default" r:id="rId10"/>
      <w:pgSz w:w="11906" w:h="16838"/>
      <w:pgMar w:top="720" w:right="720" w:bottom="720" w:left="720" w:header="283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75" w:rsidRDefault="00BD2175" w:rsidP="00864818">
      <w:pPr>
        <w:spacing w:after="0" w:line="240" w:lineRule="auto"/>
      </w:pPr>
      <w:r>
        <w:separator/>
      </w:r>
    </w:p>
  </w:endnote>
  <w:endnote w:type="continuationSeparator" w:id="0">
    <w:p w:rsidR="00BD2175" w:rsidRDefault="00BD2175" w:rsidP="0086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75" w:rsidRDefault="00BD2175" w:rsidP="00864818">
      <w:pPr>
        <w:spacing w:after="0" w:line="240" w:lineRule="auto"/>
      </w:pPr>
      <w:r>
        <w:separator/>
      </w:r>
    </w:p>
  </w:footnote>
  <w:footnote w:type="continuationSeparator" w:id="0">
    <w:p w:rsidR="00BD2175" w:rsidRDefault="00BD2175" w:rsidP="0086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18" w:rsidRPr="00E86A47" w:rsidRDefault="00864818" w:rsidP="00C3584E">
    <w:pPr>
      <w:spacing w:after="0" w:line="240" w:lineRule="auto"/>
      <w:jc w:val="center"/>
      <w:rPr>
        <w:rFonts w:cs="B Nazanin"/>
        <w:b/>
        <w:bCs/>
        <w:sz w:val="28"/>
        <w:szCs w:val="28"/>
      </w:rPr>
    </w:pPr>
    <w:r w:rsidRPr="00E86A47">
      <w:rPr>
        <w:rFonts w:cs="B Nazanin" w:hint="cs"/>
        <w:b/>
        <w:bCs/>
        <w:sz w:val="28"/>
        <w:szCs w:val="28"/>
        <w:rtl/>
      </w:rPr>
      <w:t>بسمه تعالی</w:t>
    </w:r>
  </w:p>
  <w:p w:rsidR="008D0FFF" w:rsidRPr="00D164CF" w:rsidRDefault="00864818" w:rsidP="000F4240">
    <w:pPr>
      <w:spacing w:after="0" w:line="240" w:lineRule="auto"/>
      <w:jc w:val="center"/>
      <w:rPr>
        <w:rFonts w:cs="B Nazanin"/>
        <w:b/>
        <w:bCs/>
        <w:sz w:val="20"/>
        <w:szCs w:val="20"/>
        <w:lang w:bidi="fa-IR"/>
      </w:rPr>
    </w:pPr>
    <w:r w:rsidRPr="00D164CF">
      <w:rPr>
        <w:rFonts w:cs="B Nazanin" w:hint="cs"/>
        <w:b/>
        <w:bCs/>
        <w:rtl/>
      </w:rPr>
      <w:t>فرم درخواست استفاده از امکانات آزمایشگاهی</w:t>
    </w:r>
  </w:p>
  <w:p w:rsidR="005C0F22" w:rsidRPr="00487683" w:rsidRDefault="006B5502" w:rsidP="003F11C6">
    <w:pPr>
      <w:spacing w:after="0"/>
      <w:jc w:val="center"/>
      <w:rPr>
        <w:sz w:val="32"/>
        <w:szCs w:val="32"/>
        <w:rtl/>
        <w:lang w:bidi="fa-IR"/>
      </w:rPr>
    </w:pPr>
    <w:r>
      <w:rPr>
        <w:rFonts w:cs="B Nazanin" w:hint="cs"/>
        <w:b/>
        <w:bCs/>
        <w:rtl/>
        <w:lang w:bidi="fa-IR"/>
      </w:rPr>
      <w:t>پژوهشکده ژنتیک و زیست فناوری کشاورزی طبرستان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1CD8"/>
    <w:multiLevelType w:val="hybridMultilevel"/>
    <w:tmpl w:val="79981F6A"/>
    <w:lvl w:ilvl="0" w:tplc="0CD6E8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42F4"/>
    <w:multiLevelType w:val="hybridMultilevel"/>
    <w:tmpl w:val="EF4A9B6A"/>
    <w:lvl w:ilvl="0" w:tplc="3B826BD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C3D56"/>
    <w:multiLevelType w:val="hybridMultilevel"/>
    <w:tmpl w:val="79E23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C318C"/>
    <w:multiLevelType w:val="hybridMultilevel"/>
    <w:tmpl w:val="18DAD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18"/>
    <w:rsid w:val="00004CFA"/>
    <w:rsid w:val="00021AC1"/>
    <w:rsid w:val="0002649F"/>
    <w:rsid w:val="00042B1B"/>
    <w:rsid w:val="00063F47"/>
    <w:rsid w:val="0008785A"/>
    <w:rsid w:val="000B3AAA"/>
    <w:rsid w:val="000C569A"/>
    <w:rsid w:val="000F4240"/>
    <w:rsid w:val="00124F5A"/>
    <w:rsid w:val="00126183"/>
    <w:rsid w:val="00130F8E"/>
    <w:rsid w:val="00141712"/>
    <w:rsid w:val="00157080"/>
    <w:rsid w:val="00160624"/>
    <w:rsid w:val="00194136"/>
    <w:rsid w:val="001A4FD4"/>
    <w:rsid w:val="001D68F0"/>
    <w:rsid w:val="00210317"/>
    <w:rsid w:val="00230C25"/>
    <w:rsid w:val="00232524"/>
    <w:rsid w:val="0024065D"/>
    <w:rsid w:val="0029742F"/>
    <w:rsid w:val="002C0A3B"/>
    <w:rsid w:val="002C4F72"/>
    <w:rsid w:val="002F43FF"/>
    <w:rsid w:val="002F772A"/>
    <w:rsid w:val="002F7D86"/>
    <w:rsid w:val="00326CCD"/>
    <w:rsid w:val="0033311F"/>
    <w:rsid w:val="0035209B"/>
    <w:rsid w:val="00375A93"/>
    <w:rsid w:val="003A031A"/>
    <w:rsid w:val="003A3475"/>
    <w:rsid w:val="003F11C6"/>
    <w:rsid w:val="00426F0D"/>
    <w:rsid w:val="00445B57"/>
    <w:rsid w:val="004773F6"/>
    <w:rsid w:val="004A6C2D"/>
    <w:rsid w:val="004C1FC3"/>
    <w:rsid w:val="00522095"/>
    <w:rsid w:val="00531C04"/>
    <w:rsid w:val="005B2A7A"/>
    <w:rsid w:val="005C0F22"/>
    <w:rsid w:val="005D647B"/>
    <w:rsid w:val="00637A36"/>
    <w:rsid w:val="00651F68"/>
    <w:rsid w:val="0069448D"/>
    <w:rsid w:val="006B5502"/>
    <w:rsid w:val="007147D9"/>
    <w:rsid w:val="00773A5E"/>
    <w:rsid w:val="007B7A42"/>
    <w:rsid w:val="00830295"/>
    <w:rsid w:val="00841CCA"/>
    <w:rsid w:val="0085425D"/>
    <w:rsid w:val="0085555D"/>
    <w:rsid w:val="0086313A"/>
    <w:rsid w:val="00864818"/>
    <w:rsid w:val="008D0FFF"/>
    <w:rsid w:val="008D44DA"/>
    <w:rsid w:val="00913B80"/>
    <w:rsid w:val="0093555E"/>
    <w:rsid w:val="00935EF2"/>
    <w:rsid w:val="00A10F31"/>
    <w:rsid w:val="00A43924"/>
    <w:rsid w:val="00A57F7A"/>
    <w:rsid w:val="00A65B0D"/>
    <w:rsid w:val="00A75618"/>
    <w:rsid w:val="00A759E4"/>
    <w:rsid w:val="00A775FE"/>
    <w:rsid w:val="00A82EBB"/>
    <w:rsid w:val="00A86B30"/>
    <w:rsid w:val="00A95BB9"/>
    <w:rsid w:val="00AA62A4"/>
    <w:rsid w:val="00AD1026"/>
    <w:rsid w:val="00AF24AC"/>
    <w:rsid w:val="00B032F6"/>
    <w:rsid w:val="00B13359"/>
    <w:rsid w:val="00B2380F"/>
    <w:rsid w:val="00B63592"/>
    <w:rsid w:val="00B9203F"/>
    <w:rsid w:val="00B957DF"/>
    <w:rsid w:val="00BC65AA"/>
    <w:rsid w:val="00BD2175"/>
    <w:rsid w:val="00C06E9D"/>
    <w:rsid w:val="00C1222D"/>
    <w:rsid w:val="00C3584E"/>
    <w:rsid w:val="00C57569"/>
    <w:rsid w:val="00C60C2F"/>
    <w:rsid w:val="00CC6564"/>
    <w:rsid w:val="00CD6BFB"/>
    <w:rsid w:val="00CD73C1"/>
    <w:rsid w:val="00CE62B9"/>
    <w:rsid w:val="00CF1943"/>
    <w:rsid w:val="00CF5CEA"/>
    <w:rsid w:val="00D017D5"/>
    <w:rsid w:val="00D06433"/>
    <w:rsid w:val="00D164CF"/>
    <w:rsid w:val="00D52239"/>
    <w:rsid w:val="00D53B5D"/>
    <w:rsid w:val="00D5703F"/>
    <w:rsid w:val="00D61882"/>
    <w:rsid w:val="00DB41FC"/>
    <w:rsid w:val="00E70069"/>
    <w:rsid w:val="00E73E1D"/>
    <w:rsid w:val="00E75BC5"/>
    <w:rsid w:val="00E86A47"/>
    <w:rsid w:val="00ED3AEC"/>
    <w:rsid w:val="00F304BD"/>
    <w:rsid w:val="00F5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EE5EBA-F3D4-4CB0-B6F7-B70585F7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81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81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864818"/>
  </w:style>
  <w:style w:type="paragraph" w:styleId="Footer">
    <w:name w:val="footer"/>
    <w:basedOn w:val="Normal"/>
    <w:link w:val="FooterChar"/>
    <w:uiPriority w:val="99"/>
    <w:unhideWhenUsed/>
    <w:rsid w:val="0086481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864818"/>
  </w:style>
  <w:style w:type="table" w:styleId="TableGrid">
    <w:name w:val="Table Grid"/>
    <w:basedOn w:val="TableNormal"/>
    <w:uiPriority w:val="59"/>
    <w:rsid w:val="0086481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48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5E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4981-E7C9-4FA1-B3CF-7701B418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roshd</dc:creator>
  <cp:lastModifiedBy>Avip</cp:lastModifiedBy>
  <cp:revision>2</cp:revision>
  <cp:lastPrinted>2018-07-22T05:22:00Z</cp:lastPrinted>
  <dcterms:created xsi:type="dcterms:W3CDTF">2018-09-30T06:07:00Z</dcterms:created>
  <dcterms:modified xsi:type="dcterms:W3CDTF">2018-09-30T06:07:00Z</dcterms:modified>
</cp:coreProperties>
</file>